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2FC" w:rsidRPr="00B056CC" w:rsidRDefault="001862FC" w:rsidP="00E9742A">
      <w:pPr>
        <w:pStyle w:val="Heading1"/>
        <w:spacing w:line="240" w:lineRule="auto"/>
        <w:ind w:left="5398"/>
        <w:jc w:val="right"/>
        <w:rPr>
          <w:b w:val="0"/>
          <w:sz w:val="24"/>
          <w:szCs w:val="24"/>
        </w:rPr>
      </w:pPr>
      <w:r w:rsidRPr="00B056CC">
        <w:rPr>
          <w:b w:val="0"/>
          <w:sz w:val="24"/>
          <w:szCs w:val="24"/>
        </w:rPr>
        <w:t xml:space="preserve">Приложение 4 к постановлению </w:t>
      </w:r>
    </w:p>
    <w:p w:rsidR="001862FC" w:rsidRPr="00B056CC" w:rsidRDefault="001862FC" w:rsidP="00E9742A">
      <w:pPr>
        <w:pStyle w:val="Heading1"/>
        <w:spacing w:line="240" w:lineRule="auto"/>
        <w:jc w:val="right"/>
        <w:rPr>
          <w:b w:val="0"/>
          <w:sz w:val="24"/>
          <w:szCs w:val="24"/>
        </w:rPr>
      </w:pPr>
      <w:r w:rsidRPr="00B056CC">
        <w:rPr>
          <w:b w:val="0"/>
          <w:sz w:val="24"/>
          <w:szCs w:val="24"/>
        </w:rPr>
        <w:t>Администрации города Ржева Тверской области</w:t>
      </w:r>
    </w:p>
    <w:p w:rsidR="001862FC" w:rsidRPr="00B056CC" w:rsidRDefault="001862FC" w:rsidP="00E9742A">
      <w:pPr>
        <w:pStyle w:val="Heading1"/>
        <w:spacing w:line="240" w:lineRule="auto"/>
        <w:ind w:left="5398"/>
        <w:jc w:val="right"/>
        <w:rPr>
          <w:b w:val="0"/>
          <w:sz w:val="24"/>
          <w:szCs w:val="24"/>
        </w:rPr>
      </w:pPr>
      <w:r w:rsidRPr="00B056CC">
        <w:rPr>
          <w:b w:val="0"/>
          <w:sz w:val="24"/>
          <w:szCs w:val="24"/>
        </w:rPr>
        <w:t xml:space="preserve">от </w:t>
      </w:r>
      <w:r>
        <w:rPr>
          <w:b w:val="0"/>
          <w:sz w:val="24"/>
          <w:szCs w:val="24"/>
        </w:rPr>
        <w:t>1512.2021 № 955</w:t>
      </w:r>
    </w:p>
    <w:p w:rsidR="001862FC" w:rsidRDefault="001862FC" w:rsidP="00E9742A">
      <w:pPr>
        <w:pStyle w:val="Heading4"/>
        <w:ind w:left="0" w:firstLine="0"/>
        <w:rPr>
          <w:color w:val="auto"/>
          <w:sz w:val="24"/>
          <w:szCs w:val="24"/>
        </w:rPr>
      </w:pPr>
    </w:p>
    <w:p w:rsidR="001862FC" w:rsidRDefault="001862FC" w:rsidP="00E9742A">
      <w:pPr>
        <w:pStyle w:val="Heading4"/>
        <w:spacing w:line="360" w:lineRule="auto"/>
        <w:ind w:left="0" w:firstLine="0"/>
        <w:rPr>
          <w:color w:val="auto"/>
          <w:sz w:val="24"/>
          <w:szCs w:val="24"/>
        </w:rPr>
      </w:pPr>
    </w:p>
    <w:p w:rsidR="001862FC" w:rsidRPr="00B056CC" w:rsidRDefault="001862FC" w:rsidP="00B056CC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B056CC">
        <w:rPr>
          <w:b/>
          <w:lang w:eastAsia="en-US"/>
        </w:rPr>
        <w:t>Порядок</w:t>
      </w:r>
    </w:p>
    <w:p w:rsidR="001862FC" w:rsidRPr="00B056CC" w:rsidRDefault="001862FC" w:rsidP="00B056CC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B056CC">
        <w:rPr>
          <w:b/>
          <w:lang w:eastAsia="en-US"/>
        </w:rPr>
        <w:t xml:space="preserve">внесения изменений в перечень главных администраторов доходов </w:t>
      </w:r>
      <w:r w:rsidRPr="00B056CC">
        <w:rPr>
          <w:b/>
        </w:rPr>
        <w:t>бюджета города Ржева</w:t>
      </w:r>
      <w:r w:rsidRPr="00B056CC">
        <w:rPr>
          <w:b/>
          <w:lang w:eastAsia="en-US"/>
        </w:rPr>
        <w:t xml:space="preserve"> Тверской области</w:t>
      </w:r>
      <w:r w:rsidRPr="00B056CC">
        <w:rPr>
          <w:b/>
        </w:rPr>
        <w:t xml:space="preserve"> и </w:t>
      </w:r>
      <w:r w:rsidRPr="00B056CC">
        <w:rPr>
          <w:b/>
          <w:lang w:eastAsia="en-US"/>
        </w:rPr>
        <w:t xml:space="preserve"> в перечень главных администраторов источников финансирования дефицита </w:t>
      </w:r>
      <w:r w:rsidRPr="00B056CC">
        <w:rPr>
          <w:b/>
        </w:rPr>
        <w:t>бюджета города Ржева</w:t>
      </w:r>
      <w:r w:rsidRPr="00B056CC">
        <w:rPr>
          <w:b/>
          <w:lang w:eastAsia="en-US"/>
        </w:rPr>
        <w:t xml:space="preserve"> Тверской области</w:t>
      </w:r>
    </w:p>
    <w:p w:rsidR="001862FC" w:rsidRPr="002C5FF6" w:rsidRDefault="001862FC" w:rsidP="002C5FF6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  <w:lang w:eastAsia="en-US"/>
        </w:rPr>
      </w:pPr>
    </w:p>
    <w:p w:rsidR="001862FC" w:rsidRDefault="001862FC" w:rsidP="00B056CC">
      <w:pPr>
        <w:pStyle w:val="ListParagraph"/>
        <w:autoSpaceDE w:val="0"/>
        <w:autoSpaceDN w:val="0"/>
        <w:adjustRightInd w:val="0"/>
        <w:ind w:left="0" w:firstLine="708"/>
        <w:jc w:val="both"/>
        <w:rPr>
          <w:lang w:eastAsia="en-US"/>
        </w:rPr>
      </w:pPr>
      <w:r>
        <w:rPr>
          <w:lang w:eastAsia="en-US"/>
        </w:rPr>
        <w:t xml:space="preserve">1. </w:t>
      </w:r>
      <w:r w:rsidRPr="00B056CC">
        <w:rPr>
          <w:lang w:eastAsia="en-US"/>
        </w:rPr>
        <w:t xml:space="preserve">Настоящий Порядок внесения изменений в перечень главных администраторов доходов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</w:t>
      </w:r>
      <w:r w:rsidRPr="00B056CC">
        <w:t xml:space="preserve"> и </w:t>
      </w:r>
      <w:r w:rsidRPr="00B056CC">
        <w:rPr>
          <w:lang w:eastAsia="en-US"/>
        </w:rPr>
        <w:t xml:space="preserve"> в перечень главных администраторов источников финансирования дефицита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</w:t>
      </w:r>
      <w:r>
        <w:rPr>
          <w:lang w:eastAsia="en-US"/>
        </w:rPr>
        <w:t xml:space="preserve"> (далее – Порядок) </w:t>
      </w:r>
      <w:r w:rsidRPr="00B056CC">
        <w:rPr>
          <w:lang w:eastAsia="en-US"/>
        </w:rPr>
        <w:t xml:space="preserve">определяет правила и сроки внесения изменений в перечень главных администраторов доходов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области, в перечень главных администраторов источников финансирования дефицита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области.</w:t>
      </w:r>
    </w:p>
    <w:p w:rsidR="001862FC" w:rsidRPr="00B056CC" w:rsidRDefault="001862FC" w:rsidP="00B056CC">
      <w:pPr>
        <w:pStyle w:val="ListParagraph"/>
        <w:autoSpaceDE w:val="0"/>
        <w:autoSpaceDN w:val="0"/>
        <w:adjustRightInd w:val="0"/>
        <w:ind w:left="0" w:firstLine="708"/>
        <w:jc w:val="both"/>
        <w:rPr>
          <w:lang w:eastAsia="en-US"/>
        </w:rPr>
      </w:pPr>
    </w:p>
    <w:p w:rsidR="001862F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056CC">
        <w:rPr>
          <w:lang w:eastAsia="en-US"/>
        </w:rPr>
        <w:t xml:space="preserve">2. В случаях изменения состава и (или) функций главных администраторов доходов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области, главных администраторов источников финансирования дефицита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области, а также изменения принципов назначения и присвоения структуры кодов классификации доходов, кодов классификации источников финансирования дефицита бюджета </w:t>
      </w:r>
      <w:r w:rsidRPr="00B056CC">
        <w:rPr>
          <w:bCs/>
          <w:lang w:eastAsia="en-US"/>
        </w:rPr>
        <w:t xml:space="preserve">закрепление </w:t>
      </w:r>
      <w:r w:rsidRPr="00B056CC">
        <w:rPr>
          <w:lang w:eastAsia="en-US"/>
        </w:rPr>
        <w:t xml:space="preserve">кодов классификации доходов за главными администраторами доходов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</w:t>
      </w:r>
      <w:r w:rsidRPr="00B056CC">
        <w:t xml:space="preserve"> </w:t>
      </w:r>
      <w:r w:rsidRPr="00B056CC">
        <w:rPr>
          <w:lang w:eastAsia="en-US"/>
        </w:rPr>
        <w:t xml:space="preserve">и закрепление кодов классификации источников финансирования дефицита </w:t>
      </w:r>
      <w:r w:rsidRPr="00B056CC">
        <w:t xml:space="preserve">бюджета </w:t>
      </w:r>
      <w:r w:rsidRPr="00B056CC">
        <w:rPr>
          <w:lang w:eastAsia="en-US"/>
        </w:rPr>
        <w:t xml:space="preserve">за главными администраторами источников финансирования дефицита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 осуществляется на основании Приказа Финансового отдела администрации города Ржева Тверской области (далее </w:t>
      </w:r>
      <w:r>
        <w:rPr>
          <w:lang w:eastAsia="en-US"/>
        </w:rPr>
        <w:t>–</w:t>
      </w:r>
      <w:r w:rsidRPr="00B056CC">
        <w:rPr>
          <w:lang w:eastAsia="en-US"/>
        </w:rPr>
        <w:t xml:space="preserve"> Приказ) </w:t>
      </w:r>
      <w:r w:rsidRPr="00B056CC">
        <w:rPr>
          <w:bCs/>
          <w:lang w:eastAsia="en-US"/>
        </w:rPr>
        <w:t xml:space="preserve">без внесения изменений в перечень </w:t>
      </w:r>
      <w:r w:rsidRPr="00B056CC">
        <w:rPr>
          <w:lang w:eastAsia="en-US"/>
        </w:rPr>
        <w:t xml:space="preserve">главных администраторов доходов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области, в перечень</w:t>
      </w:r>
      <w:r w:rsidRPr="00B056CC">
        <w:rPr>
          <w:bCs/>
          <w:lang w:eastAsia="en-US"/>
        </w:rPr>
        <w:t xml:space="preserve"> </w:t>
      </w:r>
      <w:r w:rsidRPr="00B056CC">
        <w:rPr>
          <w:lang w:eastAsia="en-US"/>
        </w:rPr>
        <w:t xml:space="preserve">главных администраторов источников финансирования дефицита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области.</w:t>
      </w:r>
    </w:p>
    <w:p w:rsidR="001862FC" w:rsidRPr="00B056C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1862FC" w:rsidRPr="00B056C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056CC">
        <w:rPr>
          <w:lang w:eastAsia="en-US"/>
        </w:rPr>
        <w:t xml:space="preserve">3. Главные администраторы доходов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области, главные администраторы источников финансирования дефицита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 направляют в Финансовый отдел администрации города Ржева Тверской области обращение о закреплении кода классификации доходов местного бюджета или кода классификации источников финансирования дефицита местного бюджета.</w:t>
      </w:r>
    </w:p>
    <w:p w:rsidR="001862FC" w:rsidRPr="00B056C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056CC">
        <w:rPr>
          <w:lang w:eastAsia="en-US"/>
        </w:rPr>
        <w:t xml:space="preserve">В обращении, указанном в абзаце первом настоящего пункта, указываются: </w:t>
      </w:r>
    </w:p>
    <w:p w:rsidR="001862FC" w:rsidRPr="00B056C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056CC">
        <w:rPr>
          <w:lang w:eastAsia="en-US"/>
        </w:rPr>
        <w:t xml:space="preserve">— наименование главных администраторов доходов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 с указанием кодов главных администраторов доходов местного бюджета;</w:t>
      </w:r>
    </w:p>
    <w:p w:rsidR="001862FC" w:rsidRPr="00B056C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056CC">
        <w:rPr>
          <w:lang w:eastAsia="en-US"/>
        </w:rPr>
        <w:t>— наименование главных администраторов источников финансирования</w:t>
      </w:r>
      <w:r>
        <w:rPr>
          <w:lang w:eastAsia="en-US"/>
        </w:rPr>
        <w:t xml:space="preserve"> </w:t>
      </w:r>
      <w:r w:rsidRPr="00B056CC">
        <w:rPr>
          <w:lang w:eastAsia="en-US"/>
        </w:rPr>
        <w:t xml:space="preserve">дефицита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 с указанием кодов главных администраторов источников финансирования дефицита местного бюджета;</w:t>
      </w:r>
    </w:p>
    <w:p w:rsidR="001862FC" w:rsidRPr="00B056C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056CC">
        <w:rPr>
          <w:lang w:eastAsia="en-US"/>
        </w:rPr>
        <w:t>— код вида (подвида) доходов местного бюджета, код группы, подгруппы, статьи и вида источников финансирования дефицита местного бюджета;</w:t>
      </w:r>
    </w:p>
    <w:p w:rsidR="001862F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056CC">
        <w:rPr>
          <w:lang w:eastAsia="en-US"/>
        </w:rPr>
        <w:t>— реквизиты нормативных правовых актов Российской Федерации, нормативных правовых актов Тверской области, муниципальных правовых актов, устанавливающих правовые основания возникновения доходов местного бюджета, источников финансирования дефицита местного бюджета;</w:t>
      </w:r>
    </w:p>
    <w:p w:rsidR="001862F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1862F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1862FC" w:rsidRPr="00B056C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1862FC" w:rsidRPr="00B056C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056CC">
        <w:rPr>
          <w:lang w:eastAsia="en-US"/>
        </w:rPr>
        <w:t>— информация о порядке исчисления, размерах, ставках, льготах, сроках</w:t>
      </w:r>
    </w:p>
    <w:p w:rsidR="001862FC" w:rsidRDefault="001862FC" w:rsidP="00B056CC">
      <w:pPr>
        <w:autoSpaceDE w:val="0"/>
        <w:autoSpaceDN w:val="0"/>
        <w:adjustRightInd w:val="0"/>
        <w:jc w:val="both"/>
        <w:rPr>
          <w:lang w:eastAsia="en-US"/>
        </w:rPr>
      </w:pPr>
      <w:r w:rsidRPr="00B056CC">
        <w:rPr>
          <w:lang w:eastAsia="en-US"/>
        </w:rPr>
        <w:t>и (или) условиях уплаты платежей, являющихся доходами местного бюджета, реквизиты устанавливающих их нормативных правовых актов Российской Федерации, нормативных правовых актов Тверской области, муниципальных правовых актов.</w:t>
      </w:r>
    </w:p>
    <w:p w:rsidR="001862FC" w:rsidRPr="00B056CC" w:rsidRDefault="001862FC" w:rsidP="00B056CC">
      <w:pPr>
        <w:autoSpaceDE w:val="0"/>
        <w:autoSpaceDN w:val="0"/>
        <w:adjustRightInd w:val="0"/>
        <w:jc w:val="both"/>
        <w:rPr>
          <w:lang w:eastAsia="en-US"/>
        </w:rPr>
      </w:pPr>
    </w:p>
    <w:p w:rsidR="001862F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056CC">
        <w:rPr>
          <w:lang w:eastAsia="en-US"/>
        </w:rPr>
        <w:t>4. Разработка и утверждение Приказа осуществляется в течение 30 рабочих дней со дня поступления обращения, указанного в абзаце первом пункта 2 настоящего Порядка, в Финансовый отдел администрации города Ржева Тверской области.</w:t>
      </w:r>
    </w:p>
    <w:p w:rsidR="001862FC" w:rsidRPr="00B056C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1862FC" w:rsidRPr="00B056CC" w:rsidRDefault="001862FC" w:rsidP="00B056C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056CC">
        <w:rPr>
          <w:lang w:eastAsia="en-US"/>
        </w:rPr>
        <w:t xml:space="preserve">5. Актуализация перечня главных администраторов доходов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области, перечня главных администраторов источников финансирования дефицита </w:t>
      </w:r>
      <w:r w:rsidRPr="00B056CC">
        <w:t>бюджета города Ржева</w:t>
      </w:r>
      <w:r w:rsidRPr="00B056CC">
        <w:rPr>
          <w:lang w:eastAsia="en-US"/>
        </w:rPr>
        <w:t xml:space="preserve"> Тверской области осуществляется при необходимости до начала очередного финансового года при формировании проекта местного бюджета на очередной финансовый год и плановый период.</w:t>
      </w:r>
    </w:p>
    <w:sectPr w:rsidR="001862FC" w:rsidRPr="00B056CC" w:rsidSect="005B07E7">
      <w:headerReference w:type="even" r:id="rId7"/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2FC" w:rsidRDefault="001862FC" w:rsidP="0086642E">
      <w:r>
        <w:separator/>
      </w:r>
    </w:p>
  </w:endnote>
  <w:endnote w:type="continuationSeparator" w:id="1">
    <w:p w:rsidR="001862FC" w:rsidRDefault="001862FC" w:rsidP="00866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2FC" w:rsidRDefault="001862FC" w:rsidP="0086642E">
      <w:r>
        <w:separator/>
      </w:r>
    </w:p>
  </w:footnote>
  <w:footnote w:type="continuationSeparator" w:id="1">
    <w:p w:rsidR="001862FC" w:rsidRDefault="001862FC" w:rsidP="008664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2FC" w:rsidRDefault="001862FC" w:rsidP="001B0F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62FC" w:rsidRDefault="001862F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2FC" w:rsidRDefault="001862FC" w:rsidP="001B0F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862FC" w:rsidRDefault="001862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F31"/>
    <w:multiLevelType w:val="hybridMultilevel"/>
    <w:tmpl w:val="328ED1BA"/>
    <w:lvl w:ilvl="0" w:tplc="637624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552"/>
    <w:rsid w:val="00004332"/>
    <w:rsid w:val="00033DC8"/>
    <w:rsid w:val="00037261"/>
    <w:rsid w:val="0004145A"/>
    <w:rsid w:val="00045ECF"/>
    <w:rsid w:val="00046234"/>
    <w:rsid w:val="00056234"/>
    <w:rsid w:val="00063C99"/>
    <w:rsid w:val="00072082"/>
    <w:rsid w:val="000722E4"/>
    <w:rsid w:val="000753E2"/>
    <w:rsid w:val="00077E52"/>
    <w:rsid w:val="00091E07"/>
    <w:rsid w:val="00093482"/>
    <w:rsid w:val="00095DE9"/>
    <w:rsid w:val="00096273"/>
    <w:rsid w:val="000A0DBB"/>
    <w:rsid w:val="000D5CC3"/>
    <w:rsid w:val="000E17C3"/>
    <w:rsid w:val="000F79F4"/>
    <w:rsid w:val="00105CF6"/>
    <w:rsid w:val="00110ABC"/>
    <w:rsid w:val="0011726E"/>
    <w:rsid w:val="00122796"/>
    <w:rsid w:val="00134866"/>
    <w:rsid w:val="00136798"/>
    <w:rsid w:val="0013704E"/>
    <w:rsid w:val="001608F4"/>
    <w:rsid w:val="00164485"/>
    <w:rsid w:val="00167A26"/>
    <w:rsid w:val="00175A31"/>
    <w:rsid w:val="001778F5"/>
    <w:rsid w:val="001862FC"/>
    <w:rsid w:val="00187A1D"/>
    <w:rsid w:val="00192C17"/>
    <w:rsid w:val="001B0F2E"/>
    <w:rsid w:val="001C12AD"/>
    <w:rsid w:val="001C3C9C"/>
    <w:rsid w:val="001C6DC6"/>
    <w:rsid w:val="001E0D39"/>
    <w:rsid w:val="001F5033"/>
    <w:rsid w:val="00200A63"/>
    <w:rsid w:val="00211069"/>
    <w:rsid w:val="00224860"/>
    <w:rsid w:val="0023660E"/>
    <w:rsid w:val="00245AD5"/>
    <w:rsid w:val="00250D55"/>
    <w:rsid w:val="002764CC"/>
    <w:rsid w:val="002809DF"/>
    <w:rsid w:val="00285719"/>
    <w:rsid w:val="002907ED"/>
    <w:rsid w:val="002932AD"/>
    <w:rsid w:val="002952CD"/>
    <w:rsid w:val="002975FF"/>
    <w:rsid w:val="002B2EC8"/>
    <w:rsid w:val="002C5FF6"/>
    <w:rsid w:val="002D30C8"/>
    <w:rsid w:val="002D5B99"/>
    <w:rsid w:val="002D78E5"/>
    <w:rsid w:val="00307082"/>
    <w:rsid w:val="00311AB3"/>
    <w:rsid w:val="00331225"/>
    <w:rsid w:val="0033209B"/>
    <w:rsid w:val="00335155"/>
    <w:rsid w:val="00336132"/>
    <w:rsid w:val="0033765E"/>
    <w:rsid w:val="00340668"/>
    <w:rsid w:val="00342347"/>
    <w:rsid w:val="00367923"/>
    <w:rsid w:val="003751D9"/>
    <w:rsid w:val="003805A7"/>
    <w:rsid w:val="003962AA"/>
    <w:rsid w:val="00397E2E"/>
    <w:rsid w:val="003A3BE9"/>
    <w:rsid w:val="003B6BDF"/>
    <w:rsid w:val="003D32A4"/>
    <w:rsid w:val="003D5086"/>
    <w:rsid w:val="003E0131"/>
    <w:rsid w:val="003E1C62"/>
    <w:rsid w:val="003E2E0C"/>
    <w:rsid w:val="003F0F1E"/>
    <w:rsid w:val="003F10B3"/>
    <w:rsid w:val="003F38CF"/>
    <w:rsid w:val="003F49CB"/>
    <w:rsid w:val="00400269"/>
    <w:rsid w:val="0041216F"/>
    <w:rsid w:val="0041712D"/>
    <w:rsid w:val="004242F5"/>
    <w:rsid w:val="00424D63"/>
    <w:rsid w:val="00425706"/>
    <w:rsid w:val="00425EA0"/>
    <w:rsid w:val="00437559"/>
    <w:rsid w:val="00446DF5"/>
    <w:rsid w:val="0047521F"/>
    <w:rsid w:val="00484874"/>
    <w:rsid w:val="004A3F7D"/>
    <w:rsid w:val="004B5871"/>
    <w:rsid w:val="004C17AB"/>
    <w:rsid w:val="004C7F29"/>
    <w:rsid w:val="004D2AAA"/>
    <w:rsid w:val="004D5D99"/>
    <w:rsid w:val="004F6F5C"/>
    <w:rsid w:val="0050262C"/>
    <w:rsid w:val="00526DD4"/>
    <w:rsid w:val="00535117"/>
    <w:rsid w:val="00536770"/>
    <w:rsid w:val="005430AA"/>
    <w:rsid w:val="00550A8A"/>
    <w:rsid w:val="005628B5"/>
    <w:rsid w:val="005633E7"/>
    <w:rsid w:val="00565845"/>
    <w:rsid w:val="00577CF9"/>
    <w:rsid w:val="005873CB"/>
    <w:rsid w:val="00593C68"/>
    <w:rsid w:val="00595172"/>
    <w:rsid w:val="005A3D2D"/>
    <w:rsid w:val="005A592A"/>
    <w:rsid w:val="005A6AE6"/>
    <w:rsid w:val="005A7066"/>
    <w:rsid w:val="005B07E7"/>
    <w:rsid w:val="005B4425"/>
    <w:rsid w:val="005B5847"/>
    <w:rsid w:val="005C5552"/>
    <w:rsid w:val="005D589D"/>
    <w:rsid w:val="005D5C52"/>
    <w:rsid w:val="005E331B"/>
    <w:rsid w:val="005F1917"/>
    <w:rsid w:val="005F4A1E"/>
    <w:rsid w:val="005F6B6E"/>
    <w:rsid w:val="005F793B"/>
    <w:rsid w:val="00615654"/>
    <w:rsid w:val="00641BAD"/>
    <w:rsid w:val="00641F75"/>
    <w:rsid w:val="0064733E"/>
    <w:rsid w:val="00660768"/>
    <w:rsid w:val="00667AF3"/>
    <w:rsid w:val="006841FB"/>
    <w:rsid w:val="0069268F"/>
    <w:rsid w:val="00697324"/>
    <w:rsid w:val="0069766A"/>
    <w:rsid w:val="006A6D25"/>
    <w:rsid w:val="006C0242"/>
    <w:rsid w:val="006C6F1E"/>
    <w:rsid w:val="006E0D6C"/>
    <w:rsid w:val="006E1A6B"/>
    <w:rsid w:val="006E25E7"/>
    <w:rsid w:val="006E4CC1"/>
    <w:rsid w:val="006E4D25"/>
    <w:rsid w:val="006E5D11"/>
    <w:rsid w:val="006E5DE3"/>
    <w:rsid w:val="006F5296"/>
    <w:rsid w:val="006F5F82"/>
    <w:rsid w:val="00702BAB"/>
    <w:rsid w:val="0073230B"/>
    <w:rsid w:val="007349FB"/>
    <w:rsid w:val="00735B17"/>
    <w:rsid w:val="0073789F"/>
    <w:rsid w:val="00752926"/>
    <w:rsid w:val="00757BD0"/>
    <w:rsid w:val="00763703"/>
    <w:rsid w:val="0076641B"/>
    <w:rsid w:val="00790BF0"/>
    <w:rsid w:val="00790C34"/>
    <w:rsid w:val="00790FB6"/>
    <w:rsid w:val="007929A7"/>
    <w:rsid w:val="00793026"/>
    <w:rsid w:val="00793585"/>
    <w:rsid w:val="00796AE1"/>
    <w:rsid w:val="007970E4"/>
    <w:rsid w:val="007A725E"/>
    <w:rsid w:val="007B41D6"/>
    <w:rsid w:val="007C23C0"/>
    <w:rsid w:val="007D287F"/>
    <w:rsid w:val="007D6073"/>
    <w:rsid w:val="007E51D1"/>
    <w:rsid w:val="007E70B2"/>
    <w:rsid w:val="007E7320"/>
    <w:rsid w:val="007E7646"/>
    <w:rsid w:val="007E7C0B"/>
    <w:rsid w:val="007F242D"/>
    <w:rsid w:val="00801293"/>
    <w:rsid w:val="00802509"/>
    <w:rsid w:val="00804488"/>
    <w:rsid w:val="00813C6D"/>
    <w:rsid w:val="00821959"/>
    <w:rsid w:val="00825D05"/>
    <w:rsid w:val="008331B0"/>
    <w:rsid w:val="00833A0B"/>
    <w:rsid w:val="008425EB"/>
    <w:rsid w:val="008653C4"/>
    <w:rsid w:val="0086642E"/>
    <w:rsid w:val="008719EB"/>
    <w:rsid w:val="008814B2"/>
    <w:rsid w:val="00895407"/>
    <w:rsid w:val="00896FF6"/>
    <w:rsid w:val="008B4795"/>
    <w:rsid w:val="008B558B"/>
    <w:rsid w:val="008B663D"/>
    <w:rsid w:val="008C18E2"/>
    <w:rsid w:val="008C40F5"/>
    <w:rsid w:val="008E580C"/>
    <w:rsid w:val="008E584B"/>
    <w:rsid w:val="00903B22"/>
    <w:rsid w:val="00905BFC"/>
    <w:rsid w:val="009166BE"/>
    <w:rsid w:val="00925CAB"/>
    <w:rsid w:val="00934EBF"/>
    <w:rsid w:val="00937CDF"/>
    <w:rsid w:val="00947322"/>
    <w:rsid w:val="00953162"/>
    <w:rsid w:val="00960E6D"/>
    <w:rsid w:val="009847AD"/>
    <w:rsid w:val="00991FC6"/>
    <w:rsid w:val="00992A28"/>
    <w:rsid w:val="009A271A"/>
    <w:rsid w:val="009A5DE0"/>
    <w:rsid w:val="009A76C6"/>
    <w:rsid w:val="009B4CB6"/>
    <w:rsid w:val="009B66A9"/>
    <w:rsid w:val="009F2B78"/>
    <w:rsid w:val="00A11BA0"/>
    <w:rsid w:val="00A17156"/>
    <w:rsid w:val="00A20BA0"/>
    <w:rsid w:val="00A336BF"/>
    <w:rsid w:val="00A416C0"/>
    <w:rsid w:val="00A71E07"/>
    <w:rsid w:val="00A82DBA"/>
    <w:rsid w:val="00A8408C"/>
    <w:rsid w:val="00A84C8A"/>
    <w:rsid w:val="00A87DB7"/>
    <w:rsid w:val="00A9189B"/>
    <w:rsid w:val="00AA2F2F"/>
    <w:rsid w:val="00AA608F"/>
    <w:rsid w:val="00AD7884"/>
    <w:rsid w:val="00AE6850"/>
    <w:rsid w:val="00AE7CB6"/>
    <w:rsid w:val="00AF0CC7"/>
    <w:rsid w:val="00AF114B"/>
    <w:rsid w:val="00AF2B3C"/>
    <w:rsid w:val="00B002FD"/>
    <w:rsid w:val="00B00921"/>
    <w:rsid w:val="00B056CC"/>
    <w:rsid w:val="00B0761E"/>
    <w:rsid w:val="00B13ED9"/>
    <w:rsid w:val="00B2265D"/>
    <w:rsid w:val="00B259B8"/>
    <w:rsid w:val="00B34A47"/>
    <w:rsid w:val="00B43E7B"/>
    <w:rsid w:val="00B535F9"/>
    <w:rsid w:val="00B55890"/>
    <w:rsid w:val="00B66AD7"/>
    <w:rsid w:val="00B720D1"/>
    <w:rsid w:val="00B82164"/>
    <w:rsid w:val="00BA538E"/>
    <w:rsid w:val="00BC5B25"/>
    <w:rsid w:val="00BF20BB"/>
    <w:rsid w:val="00BF6788"/>
    <w:rsid w:val="00C042A0"/>
    <w:rsid w:val="00C060EB"/>
    <w:rsid w:val="00C2224A"/>
    <w:rsid w:val="00C25539"/>
    <w:rsid w:val="00C26976"/>
    <w:rsid w:val="00C324A7"/>
    <w:rsid w:val="00C361DB"/>
    <w:rsid w:val="00C43866"/>
    <w:rsid w:val="00C4680C"/>
    <w:rsid w:val="00C51E62"/>
    <w:rsid w:val="00C52CED"/>
    <w:rsid w:val="00C55F2B"/>
    <w:rsid w:val="00C6068D"/>
    <w:rsid w:val="00C85028"/>
    <w:rsid w:val="00C911B8"/>
    <w:rsid w:val="00C96363"/>
    <w:rsid w:val="00CA34A8"/>
    <w:rsid w:val="00CA3A5E"/>
    <w:rsid w:val="00CC5C24"/>
    <w:rsid w:val="00CE3C36"/>
    <w:rsid w:val="00CE5450"/>
    <w:rsid w:val="00D0551D"/>
    <w:rsid w:val="00D05E7C"/>
    <w:rsid w:val="00D17B8D"/>
    <w:rsid w:val="00D26C95"/>
    <w:rsid w:val="00D60715"/>
    <w:rsid w:val="00D635D5"/>
    <w:rsid w:val="00D72B34"/>
    <w:rsid w:val="00D87484"/>
    <w:rsid w:val="00D9298D"/>
    <w:rsid w:val="00DF4F38"/>
    <w:rsid w:val="00E21871"/>
    <w:rsid w:val="00E4158C"/>
    <w:rsid w:val="00E43B7C"/>
    <w:rsid w:val="00E43DA8"/>
    <w:rsid w:val="00E448D5"/>
    <w:rsid w:val="00E4742D"/>
    <w:rsid w:val="00E55485"/>
    <w:rsid w:val="00E60E47"/>
    <w:rsid w:val="00E8518D"/>
    <w:rsid w:val="00E9742A"/>
    <w:rsid w:val="00EA5B06"/>
    <w:rsid w:val="00EA71F5"/>
    <w:rsid w:val="00EB2ECB"/>
    <w:rsid w:val="00EB53EE"/>
    <w:rsid w:val="00ED4B99"/>
    <w:rsid w:val="00F36C8F"/>
    <w:rsid w:val="00F37B2A"/>
    <w:rsid w:val="00F52AFC"/>
    <w:rsid w:val="00F566A9"/>
    <w:rsid w:val="00F64212"/>
    <w:rsid w:val="00F677DD"/>
    <w:rsid w:val="00F756F6"/>
    <w:rsid w:val="00F863A3"/>
    <w:rsid w:val="00F871A2"/>
    <w:rsid w:val="00F954F8"/>
    <w:rsid w:val="00F95752"/>
    <w:rsid w:val="00FA2657"/>
    <w:rsid w:val="00FB1850"/>
    <w:rsid w:val="00FC0FB2"/>
    <w:rsid w:val="00FC4343"/>
    <w:rsid w:val="00FC62F3"/>
    <w:rsid w:val="00FD17DC"/>
    <w:rsid w:val="00FE1692"/>
    <w:rsid w:val="00FF00BD"/>
    <w:rsid w:val="00FF1747"/>
    <w:rsid w:val="00FF2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55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7156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7156"/>
    <w:pPr>
      <w:keepNext/>
      <w:snapToGrid w:val="0"/>
      <w:jc w:val="center"/>
      <w:outlineLvl w:val="1"/>
    </w:pPr>
    <w:rPr>
      <w:rFonts w:ascii="Arial Narrow" w:hAnsi="Arial Narrow"/>
      <w:b/>
      <w:sz w:val="22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ind w:left="720" w:firstLine="720"/>
      <w:jc w:val="center"/>
      <w:outlineLvl w:val="3"/>
    </w:pPr>
    <w:rPr>
      <w:b/>
      <w:color w:val="000000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17156"/>
    <w:pPr>
      <w:keepNext/>
      <w:jc w:val="both"/>
      <w:outlineLvl w:val="4"/>
    </w:pPr>
    <w:rPr>
      <w:rFonts w:ascii="Arial Narrow" w:hAnsi="Arial Narrow"/>
      <w:b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outlineLvl w:val="5"/>
    </w:pPr>
    <w:rPr>
      <w:b/>
      <w:color w:val="00000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jc w:val="both"/>
      <w:outlineLvl w:val="6"/>
    </w:pPr>
    <w:rPr>
      <w:b/>
      <w:color w:val="00000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17156"/>
    <w:pPr>
      <w:keepNext/>
      <w:widowControl w:val="0"/>
      <w:autoSpaceDE w:val="0"/>
      <w:autoSpaceDN w:val="0"/>
      <w:adjustRightInd w:val="0"/>
      <w:jc w:val="both"/>
      <w:outlineLvl w:val="7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715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17156"/>
    <w:rPr>
      <w:rFonts w:ascii="Arial Narrow" w:hAnsi="Arial Narrow" w:cs="Times New Roman"/>
      <w:b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17156"/>
    <w:rPr>
      <w:rFonts w:ascii="Arial Narrow" w:hAnsi="Arial Narrow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17156"/>
    <w:rPr>
      <w:rFonts w:ascii="Times New Roman" w:hAnsi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5C55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5552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C555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171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171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Îáû÷íûé"/>
    <w:uiPriority w:val="99"/>
    <w:rsid w:val="00A17156"/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A171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17156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171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7156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7349F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D6073"/>
    <w:pPr>
      <w:tabs>
        <w:tab w:val="left" w:pos="750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D607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2709</TotalTime>
  <Pages>2</Pages>
  <Words>582</Words>
  <Characters>3323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s.galagan</dc:creator>
  <cp:keywords/>
  <dc:description/>
  <cp:lastModifiedBy>mahinistka</cp:lastModifiedBy>
  <cp:revision>276</cp:revision>
  <cp:lastPrinted>2021-12-16T07:07:00Z</cp:lastPrinted>
  <dcterms:created xsi:type="dcterms:W3CDTF">2021-09-15T13:17:00Z</dcterms:created>
  <dcterms:modified xsi:type="dcterms:W3CDTF">2021-12-16T07:07:00Z</dcterms:modified>
</cp:coreProperties>
</file>